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drawing>
          <wp:inline distT="0" distB="0" distL="0" distR="0">
            <wp:extent cx="476250" cy="476250"/>
            <wp:effectExtent t="0" r="0" b="0" l="0"/>
            <wp:docPr id="1" name="AutomaDoc Logo" descr="AutomaDoc Logo" title="AutomaDo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28"/>
          <w:szCs w:val="28"/>
        </w:rPr>
        <w:t xml:space="preserve">ACME Corporation</w:t>
      </w:r>
    </w:p>
    <w:p>
      <w:p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100 Innovation Drive, Suite 500, San Francisco, CA 94105</w:t>
      </w:r>
    </w:p>
    <w:p>
      <w:pPr>
        <w:spacing w:after="12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+1 (415) 555-0100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contact@acme-corp.example</w:t>
      </w:r>
    </w:p>
    <w:p>
      <w:pPr>
        <w:spacing w:before="200" w:after="200"/>
        <w:jc w:val="center"/>
      </w:pPr>
      <w:r>
        <w:rPr>
          <w:rFonts w:ascii="Calibri" w:cs="Calibri" w:eastAsia="Calibri" w:hAnsi="Calibri"/>
          <w:b/>
          <w:bCs/>
          <w:color w:val="7349dd"/>
          <w:sz w:val="56"/>
          <w:szCs w:val="56"/>
        </w:rPr>
        <w:t xml:space="preserve">EXPENSE REPORT</w:t>
      </w:r>
    </w:p>
    <w:p>
      <w:pPr>
        <w:spacing w:before="120" w:after="120"/>
      </w:pPr>
      <w:r>
        <w:rPr>
          <w:rFonts w:ascii="Calibri" w:cs="Calibri" w:eastAsia="Calibri" w:hAnsi="Calibri"/>
          <w:b/>
          <w:bCs/>
          <w:color w:val="7349dd"/>
          <w:sz w:val="32"/>
          <w:szCs w:val="32"/>
        </w:rPr>
        <w:t xml:space="preserve">Report Details</w:t>
      </w:r>
    </w:p>
    <w:tbl>
      <w:tblPr>
        <w:tblW w:type="dxa" w:w="4514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</w:tblGrid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Report ID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{Report_ID}</w:t>
            </w:r>
          </w:p>
        </w:tc>
      </w:tr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Employee Name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{Employee_name}</w:t>
            </w:r>
          </w:p>
        </w:tc>
      </w:tr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Employee Email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{Employee_email}</w:t>
            </w:r>
          </w:p>
        </w:tc>
      </w:tr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Department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{Department}</w:t>
            </w:r>
          </w:p>
        </w:tc>
      </w:tr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Submission Date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{Submission_date | date:"DD MMM YYYY"}</w:t>
            </w:r>
          </w:p>
        </w:tc>
      </w:tr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Period Start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{Period_start | date:"DD MMM YYYY"}</w:t>
            </w:r>
          </w:p>
        </w:tc>
      </w:tr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Period End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{Period_end | date:"DD MMM YYYY"}</w:t>
            </w:r>
          </w:p>
        </w:tc>
      </w:tr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Status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{Status}</w:t>
            </w:r>
          </w:p>
        </w:tc>
      </w:tr>
      <w:t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Currency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{Currency}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Purpose</w:t>
      </w:r>
    </w:p>
    <w:p>
      <w:pPr>
        <w:spacing w:after="20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{Purpose}</w:t>
      </w:r>
    </w:p>
    <w:p>
      <w:pPr>
        <w:spacing w:before="120" w:after="120"/>
      </w:pPr>
      <w:r>
        <w:rPr>
          <w:rFonts w:ascii="Calibri" w:cs="Calibri" w:eastAsia="Calibri" w:hAnsi="Calibri"/>
          <w:b/>
          <w:bCs/>
          <w:color w:val="7349dd"/>
          <w:sz w:val="32"/>
          <w:szCs w:val="32"/>
        </w:rPr>
        <w:t xml:space="preserve">Expense Items</w:t>
      </w:r>
    </w:p>
    <w:tbl>
      <w:tblPr>
        <w:tblW w:type="dxa" w:w="9027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420" w:hRule="atLeast"/>
        </w:trPr>
        <w:tc>
          <w:tcPr>
            <w:tcW w:type="dxa" w:w="108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07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08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135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Vendor</w:t>
            </w:r>
          </w:p>
        </w:tc>
        <w:tc>
          <w:tcPr>
            <w:tcW w:type="dxa" w:w="108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  <w:tc>
          <w:tcPr>
            <w:tcW w:type="dxa" w:w="126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Payment Method</w:t>
            </w:r>
          </w:p>
        </w:tc>
        <w:tc>
          <w:tcPr>
            <w:tcW w:type="dxa" w:w="108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Receipt</w:t>
            </w:r>
          </w:p>
        </w:tc>
      </w:tr>
      <w:tr>
        <w:trPr>
          <w:trHeight w:val="420" w:hRule="atLeast"/>
        </w:trPr>
        <w:tc>
          <w:tcPr>
            <w:tcW w:type="dxa" w:w="108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{#Expenses}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{$num}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.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{Date | date:"DD MMM"}</w:t>
            </w:r>
          </w:p>
        </w:tc>
        <w:tc>
          <w:tcPr>
            <w:tcW w:type="dxa" w:w="207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{Description}</w:t>
            </w:r>
          </w:p>
        </w:tc>
        <w:tc>
          <w:tcPr>
            <w:tcW w:type="dxa" w:w="108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{Category}</w:t>
            </w:r>
          </w:p>
        </w:tc>
        <w:tc>
          <w:tcPr>
            <w:tcW w:type="dxa" w:w="135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{Vendor}</w:t>
            </w:r>
          </w:p>
        </w:tc>
        <w:tc>
          <w:tcPr>
            <w:tcW w:type="dxa" w:w="108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{Amount | number:2}</w:t>
            </w:r>
          </w:p>
        </w:tc>
        <w:tc>
          <w:tcPr>
            <w:tcW w:type="dxa" w:w="126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{Payment_method}</w:t>
            </w:r>
          </w:p>
        </w:tc>
        <w:tc>
          <w:tcPr>
            <w:tcW w:type="dxa" w:w="108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spacing w:after="40"/>
              <w:jc w:val="center"/>
            </w:pPr>
            <w:r>
              <w:drawing>
                <wp:inline distT="0" distB="0" distL="0" distR="0">
                  <wp:extent cx="571500" cy="571500"/>
                  <wp:effectExtent t="0" r="0" b="0" l="0"/>
                  <wp:docPr id="1" name="placeholder" descr="{Receipt_image}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{/Expenses}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029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</w:tblGrid>
      <w:tr>
        <w:tc>
          <w:tcPr>
            <w:tcW w:type="dxa" w:w="6772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2"/>
                <w:szCs w:val="22"/>
              </w:rPr>
              <w:t xml:space="preserve">Subtotal</w:t>
            </w:r>
          </w:p>
        </w:tc>
        <w:tc>
          <w:tcPr>
            <w:tcW w:type="dxa" w:w="225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2"/>
                <w:szCs w:val="22"/>
              </w:rPr>
              <w:t xml:space="preserve">{Subtotal}</w:t>
            </w:r>
          </w:p>
        </w:tc>
      </w:tr>
      <w:tr>
        <w:tc>
          <w:tcPr>
            <w:tcW w:type="dxa" w:w="6772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22"/>
                <w:szCs w:val="22"/>
              </w:rPr>
              <w:t xml:space="preserve">Tax (10%)</w:t>
            </w:r>
          </w:p>
        </w:tc>
        <w:tc>
          <w:tcPr>
            <w:tcW w:type="dxa" w:w="225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2"/>
                <w:szCs w:val="22"/>
              </w:rPr>
              <w:t xml:space="preserve">{Tax_amount}</w:t>
            </w:r>
          </w:p>
        </w:tc>
      </w:tr>
      <w:tr>
        <w:tc>
          <w:tcPr>
            <w:tcW w:type="dxa" w:w="6772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349dd"/>
                <w:sz w:val="22"/>
                <w:szCs w:val="22"/>
              </w:rPr>
              <w:t xml:space="preserve">TOTAL</w:t>
            </w:r>
          </w:p>
        </w:tc>
        <w:tc>
          <w:tcPr>
            <w:tcW w:type="dxa" w:w="2257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noProof/>
                <w:color w:val="7349dd"/>
                <w:sz w:val="22"/>
                <w:szCs w:val="22"/>
              </w:rPr>
              <w:t xml:space="preserve">{Total}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Approval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Approved By: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{Approved_by}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A1A1A"/>
          <w:sz w:val="22"/>
          <w:szCs w:val="22"/>
        </w:rPr>
        <w:t xml:space="preserve">Approval Date: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{Approval_date | date:"DD MMM YYYY"}</w:t>
      </w:r>
    </w:p>
    <w:p>
      <w:pPr>
        <w:spacing w:after="200"/>
      </w:pPr>
      <w:r>
        <w:rPr>
          <w:rFonts w:ascii="Calibri" w:cs="Calibri" w:eastAsia="Calibri" w:hAnsi="Calibri"/>
          <w:b/>
          <w:bCs/>
          <w:color w:val="888888"/>
          <w:sz w:val="20"/>
          <w:szCs w:val="20"/>
        </w:rPr>
        <w:t xml:space="preserve">Submitted by: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{#Created_By}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{name}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{#if en_name}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{en_name}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{/if}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{/Created_By}</w:t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Notes</w:t>
      </w:r>
    </w:p>
    <w:p>
      <w:pPr>
        <w:spacing w:after="20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{Notes | default:"—"}</w:t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All expenses must comply with company travel and expense policy. Receipts are required for expenses over $25.</w:t>
      </w:r>
    </w:p>
    <w:sectPr>
      <w:footerReference w:type="default" r:id="rId6"/>
      <w:pgSz w:w="11909" w:h="16834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00"/>
      </w:tabs>
      <w:spacing w:before="100"/>
    </w:pPr>
    <w:r>
      <w:rPr>
        <w:rFonts w:ascii="Calibri" w:cs="Calibri" w:eastAsia="Calibri" w:hAnsi="Calibri"/>
        <w:color w:val="888888"/>
        <w:sz w:val="18"/>
        <w:szCs w:val="18"/>
      </w:rPr>
      <w:t xml:space="preserve">Generated by AutomaDoc</w:t>
    </w:r>
    <w:r>
      <w:rPr>
        <w:rFonts w:ascii="Calibri" w:cs="Calibri" w:eastAsia="Calibri" w:hAnsi="Calibri"/>
        <w:sz w:val="18"/>
        <w:szCs w:val="18"/>
      </w:rPr>
      <w:t xml:space="preserve">		</w:t>
    </w:r>
    <w:r>
      <w:rPr>
        <w:rFonts w:ascii="Calibri" w:cs="Calibri" w:eastAsia="Calibri" w:hAnsi="Calibri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dcb8dc698fbb8a90ef13dc888095e98711c4a046.png"/><Relationship Id="rId8" Type="http://schemas.openxmlformats.org/officeDocument/2006/relationships/image" Target="media/b92fd0d744a689924c218104ce0440ef4c246c80.png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2026-02-26T12:28:26.430Z</dcterms:created>
  <dcterms:modified xsi:type="dcterms:W3CDTF">2026-02-26T12:28:26.430Z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