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drawing>
          <wp:inline distT="0" distB="0" distL="0" distR="0">
            <wp:extent cx="476250" cy="476250"/>
            <wp:effectExtent t="0" r="0" b="0" l="0"/>
            <wp:docPr id="1" name="AutomaDoc Logo" descr="AutomaDoc Logo" title="AutomaDo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1A1A1A"/>
          <w:sz w:val="28"/>
          <w:szCs w:val="28"/>
        </w:rPr>
        <w:t xml:space="preserve">ACME Corporation</w:t>
      </w:r>
    </w:p>
    <w:p>
      <w:p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100 Innovation Drive, Suite 500, San Francisco, CA 94105</w:t>
      </w:r>
    </w:p>
    <w:p>
      <w:pPr>
        <w:spacing w:after="12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+1 (415) 555-0100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contact@acme-corp.example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t xml:space="preserve"/>
      </w:r>
    </w:p>
    <w:p>
      <w:pPr>
        <w:spacing w:before="120" w:after="120"/>
        <w:jc w:val="center"/>
      </w:pPr>
      <w:r>
        <w:rPr>
          <w:rFonts w:ascii="Calibri" w:cs="Calibri" w:eastAsia="Calibri" w:hAnsi="Calibri"/>
          <w:b/>
          <w:bCs/>
          <w:color w:val="7349dd"/>
          <w:sz w:val="56"/>
          <w:szCs w:val="56"/>
        </w:rPr>
        <w:t xml:space="preserve">CLIENT VISIT REPORT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noProof/>
          <w:color w:val="7349dd"/>
          <w:sz w:val="32"/>
          <w:szCs w:val="32"/>
        </w:rPr>
        <w:t xml:space="preserve">{Client_visit_heading}</w:t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VISIT DETAILS</w:t>
      </w:r>
    </w:p>
    <w:tbl>
      <w:tblPr>
        <w:tblW w:type="dxa" w:w="9028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</w:tblGrid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Visit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{Visit_date}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Visit Type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{Visit_type}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Status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Outcome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{Outcome}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Location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{Location}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Sales Rep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{Sales_representative}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Opportunity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{Opportunity_value}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Currency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{Currency}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Follow-up Date</w:t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{Follow-up_date}</w:t>
            </w:r>
          </w:p>
        </w:tc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/>
            </w:r>
          </w:p>
        </w:tc>
        <w:tc>
          <w:tcPr>
            <w:tcW w:type="dxa" w:w="2528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CLIENT INFORMATION</w:t>
      </w:r>
    </w:p>
    <w:tbl>
      <w:tblPr>
        <w:tblW w:type="dxa" w:w="9029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</w:tblGrid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Company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{Client.Company_name}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Contact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{Client.Contact_person}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Email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{Client.Contact_email}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Phone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{Client.Contact_phone}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Industry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{Client.Industry}</w:t>
            </w:r>
          </w:p>
        </w:tc>
      </w:tr>
      <w:tr>
        <w:trPr>
          <w:trHeight w:val="340" w:hRule="atLeast"/>
        </w:trPr>
        <w:tc>
          <w:tcPr>
            <w:tcW w:type="dxa" w:w="198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888888"/>
                <w:sz w:val="20"/>
                <w:szCs w:val="20"/>
              </w:rPr>
              <w:t xml:space="preserve">Address</w:t>
            </w:r>
          </w:p>
        </w:tc>
        <w:tc>
          <w:tcPr>
            <w:tcW w:type="dxa" w:w="7043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3F0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{Client.Address}</w:t>
            </w:r>
          </w:p>
        </w:tc>
      </w:tr>
    </w:tbl>
    <w:p>
      <w:pPr>
        <w:spacing w:after="200"/>
      </w:pPr>
      <w:r>
        <w:t xml:space="preserve"/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PURPOSE</w:t>
      </w:r>
    </w:p>
    <w:p>
      <w:pPr>
        <w:spacing w:after="16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{Purpose}</w:t>
      </w:r>
    </w:p>
    <w:p>
      <w:pPr>
        <w:spacing w:before="12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DISCUSSION NOTES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{Discussion_notes}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2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ACTION ITEMS</w:t>
      </w:r>
    </w:p>
    <w:tbl>
      <w:tblPr>
        <w:tblW w:type="dxa" w:w="9030"/>
        <w:tblBorders>
          <w:top w:val="single" w:color="7349dd" w:sz="6"/>
          <w:left w:val="single" w:color="7349dd" w:sz="6"/>
          <w:bottom w:val="single" w:color="7349dd" w:sz="6"/>
          <w:right w:val="single" w:color="7349dd" w:sz="6"/>
          <w:insideH w:val="single" w:color="D4C9FF" w:sz="4"/>
          <w:insideV w:val="single" w:color="D4C9FF" w:sz="4"/>
        </w:tblBorders>
        <w:tblLayout w:type="fixed"/>
      </w:tblPr>
      <w:tblGrid>
        <w:gridCol w:w="100"/>
        <w:gridCol w:w="100"/>
        <w:gridCol w:w="100"/>
        <w:gridCol w:w="100"/>
        <w:gridCol w:w="100"/>
      </w:tblGrid>
      <w:tr>
        <w:trPr>
          <w:tblHeader/>
          <w:trHeight w:val="400" w:hRule="atLeast"/>
        </w:trPr>
        <w:tc>
          <w:tcPr>
            <w:tcW w:type="dxa" w:w="3431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  <w:tc>
          <w:tcPr>
            <w:tcW w:type="dxa" w:w="180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44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Priority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7349dd" w:color="FFFFFF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rPr>
          <w:trHeight w:val="360" w:hRule="atLeast"/>
        </w:trPr>
        <w:tc>
          <w:tcPr>
            <w:tcW w:type="dxa" w:w="3431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{#Action_items}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{$num}</w:t>
            </w:r>
            <w:r>
              <w:rPr>
                <w:rFonts w:ascii="Calibri" w:cs="Calibri" w:eastAsia="Calibri" w:hAnsi="Calibri"/>
                <w:color w:val="1A1A1A"/>
                <w:sz w:val="20"/>
                <w:szCs w:val="20"/>
              </w:rPr>
              <w:t xml:space="preserve">.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{Action}</w:t>
            </w:r>
          </w:p>
        </w:tc>
        <w:tc>
          <w:tcPr>
            <w:tcW w:type="dxa" w:w="1806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{Assigned_to}</w:t>
            </w:r>
          </w:p>
        </w:tc>
        <w:tc>
          <w:tcPr>
            <w:tcW w:type="dxa" w:w="1445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{Due_date}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{Priority}</w:t>
            </w:r>
          </w:p>
        </w:tc>
        <w:tc>
          <w:tcPr>
            <w:tcW w:type="dxa" w:w="1174"/>
            <w:tcBorders>
              <w:top w:val="single" w:color="D4C9FF" w:sz="4"/>
              <w:left w:val="single" w:color="D4C9FF" w:sz="4"/>
              <w:bottom w:val="single" w:color="D4C9FF" w:sz="4"/>
              <w:right w:val="single" w:color="D4C9FF" w:sz="4"/>
            </w:tcBorders>
            <w:shd w:fill="FFFFFF" w:color="1A1A1A" w:val="clear"/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{Status}</w:t>
            </w:r>
            <w:r>
              <w:rPr>
                <w:rFonts w:ascii="Calibri" w:cs="Calibri" w:eastAsia="Calibri" w:hAnsi="Calibri"/>
                <w:sz w:val="20"/>
                <w:szCs w:val="20"/>
              </w:rPr>
              <w:t xml:space="preserve"> </w:t>
            </w:r>
            <w:r>
              <w:rPr>
                <w:rFonts w:ascii="Calibri" w:cs="Calibri" w:eastAsia="Calibri" w:hAnsi="Calibri"/>
                <w:b w:val="false"/>
                <w:bCs w:val="false"/>
                <w:noProof/>
                <w:color w:val="7349dd"/>
                <w:sz w:val="20"/>
                <w:szCs w:val="20"/>
              </w:rPr>
              <w:t xml:space="preserve">{/Action_items}</w:t>
            </w:r>
          </w:p>
        </w:tc>
      </w:tr>
    </w:tbl>
    <w:p>
      <w:pPr>
        <w:spacing w:after="200"/>
      </w:pPr>
      <w:r>
        <w:t xml:space="preserve"/>
      </w:r>
    </w:p>
    <w:p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{#if Next_steps}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100"/>
      </w:pPr>
      <w:r>
        <w:rPr>
          <w:rFonts w:ascii="Calibri" w:cs="Calibri" w:eastAsia="Calibri" w:hAnsi="Calibri"/>
          <w:b/>
          <w:bCs/>
          <w:color w:val="7349dd"/>
          <w:sz w:val="26"/>
          <w:szCs w:val="26"/>
        </w:rPr>
        <w:t xml:space="preserve">NEXT STEPS</w:t>
      </w:r>
    </w:p>
    <w:p>
      <w:pPr>
        <w:spacing w:after="200"/>
      </w:pPr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{Next_steps}</w:t>
      </w:r>
    </w:p>
    <w:p>
      <w:r>
        <w:rPr>
          <w:rFonts w:ascii="Calibri" w:cs="Calibri" w:eastAsia="Calibri" w:hAnsi="Calibri"/>
          <w:b w:val="false"/>
          <w:bCs w:val="false"/>
          <w:noProof/>
          <w:color w:val="7349dd"/>
          <w:sz w:val="22"/>
          <w:szCs w:val="22"/>
        </w:rPr>
        <w:t xml:space="preserve">{/if}</w:t>
      </w:r>
    </w:p>
    <w:p>
      <w:pPr>
        <w:pBdr>
          <w:bottom w:val="single" w:color="DDD5FF" w:sz="4"/>
        </w:pBdr>
        <w:spacing w:before="120" w:after="12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before="160" w:after="80"/>
      </w:pPr>
      <w:r>
        <w:rPr>
          <w:rFonts w:ascii="Calibri" w:cs="Calibri" w:eastAsia="Calibri" w:hAnsi="Calibri"/>
          <w:i/>
          <w:iCs/>
          <w:color w:val="888888"/>
          <w:sz w:val="20"/>
          <w:szCs w:val="20"/>
        </w:rPr>
        <w:t xml:space="preserve">This visit report was prepared by the sales representative. Please review and distribute to relevant stakeholders within 48 hours of the visit.</w:t>
      </w:r>
    </w:p>
    <w:p>
      <w:pPr>
        <w:spacing w:after="80"/>
      </w:pPr>
      <w:r>
        <w:rPr>
          <w:rFonts w:ascii="Calibri" w:cs="Calibri" w:eastAsia="Calibri" w:hAnsi="Calibri"/>
          <w:b/>
          <w:bCs/>
          <w:color w:val="888888"/>
          <w:sz w:val="20"/>
          <w:szCs w:val="20"/>
        </w:rPr>
        <w:t xml:space="preserve">Report by: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{#Created_By}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{#if en_name}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|  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{en_name}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{/if}</w:t>
      </w:r>
      <w:r>
        <w:rPr>
          <w:rFonts w:ascii="Calibri" w:cs="Calibri" w:eastAsia="Calibri" w:hAnsi="Calibri"/>
          <w:b w:val="false"/>
          <w:bCs w:val="false"/>
          <w:noProof/>
          <w:color w:val="7349dd"/>
          <w:sz w:val="20"/>
          <w:szCs w:val="20"/>
        </w:rPr>
        <w:t xml:space="preserve">{/Created_By}</w:t>
      </w:r>
    </w:p>
    <w:sectPr>
      <w:footerReference w:type="default" r:id="rId6"/>
      <w:pgSz w:w="11909" w:h="16834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tabs>
        <w:tab w:val="right" w:pos="9000"/>
      </w:tabs>
      <w:spacing w:before="100"/>
    </w:pPr>
    <w:r>
      <w:rPr>
        <w:rFonts w:ascii="Calibri" w:cs="Calibri" w:eastAsia="Calibri" w:hAnsi="Calibri"/>
        <w:color w:val="888888"/>
        <w:sz w:val="18"/>
        <w:szCs w:val="18"/>
      </w:rPr>
      <w:t xml:space="preserve">Generated by AutomaDoc</w:t>
    </w:r>
    <w:r>
      <w:rPr>
        <w:rFonts w:ascii="Calibri" w:cs="Calibri" w:eastAsia="Calibri" w:hAnsi="Calibri"/>
        <w:sz w:val="18"/>
        <w:szCs w:val="18"/>
      </w:rPr>
      <w:t xml:space="preserve">		</w:t>
    </w:r>
    <w:r>
      <w:rPr>
        <w:rFonts w:ascii="Calibri" w:cs="Calibri" w:eastAsia="Calibri" w:hAnsi="Calibri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image" Target="media/dcb8dc698fbb8a90ef13dc888095e98711c4a046.png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2026-02-26T12:28:36.076Z</dcterms:created>
  <dcterms:modified xsi:type="dcterms:W3CDTF">2026-02-26T12:28:36.077Z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